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1DEA67BE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B1242">
        <w:rPr>
          <w:b/>
        </w:rPr>
        <w:t>.2</w:t>
      </w:r>
      <w:r w:rsidR="002641D6" w:rsidRPr="00A5302A">
        <w:rPr>
          <w:b/>
        </w:rPr>
        <w:t xml:space="preserve"> </w:t>
      </w:r>
      <w:r w:rsidR="000B1242">
        <w:rPr>
          <w:b/>
        </w:rPr>
        <w:t xml:space="preserve">- </w:t>
      </w:r>
      <w:r w:rsidR="003F3982">
        <w:rPr>
          <w:b/>
        </w:rPr>
        <w:t>Vzor N</w:t>
      </w:r>
      <w:r w:rsidR="002641D6" w:rsidRPr="00A5302A">
        <w:rPr>
          <w:b/>
        </w:rPr>
        <w:t>ávrhu</w:t>
      </w:r>
      <w:r w:rsidR="003F3982">
        <w:rPr>
          <w:b/>
        </w:rPr>
        <w:t xml:space="preserve"> Kupní smlouvy </w:t>
      </w:r>
      <w:r w:rsidR="002641D6" w:rsidRPr="00A5302A">
        <w:rPr>
          <w:b/>
        </w:rPr>
        <w:t xml:space="preserve"> </w:t>
      </w:r>
      <w:r w:rsidR="00D03B69">
        <w:rPr>
          <w:b/>
        </w:rPr>
        <w:t xml:space="preserve">- </w:t>
      </w:r>
      <w:r w:rsidR="00D03B69" w:rsidRPr="009943FF">
        <w:rPr>
          <w:b/>
        </w:rPr>
        <w:t>Odběratelé z resortu Ministerstva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25E3BCE5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A6559D">
        <w:rPr>
          <w:rFonts w:cs="Arial"/>
          <w:szCs w:val="20"/>
        </w:rPr>
        <w:t xml:space="preserve">9. 9. </w:t>
      </w:r>
      <w:r w:rsidR="00840392">
        <w:rPr>
          <w:rFonts w:cs="Arial"/>
          <w:szCs w:val="20"/>
        </w:rPr>
        <w:t>202</w:t>
      </w:r>
      <w:r w:rsidR="00B95989">
        <w:rPr>
          <w:rFonts w:cs="Arial"/>
          <w:szCs w:val="20"/>
        </w:rPr>
        <w:t>2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 xml:space="preserve">Centrální nákup osobních vozidel s elektrickým pohonem – kategorie </w:t>
      </w:r>
      <w:r w:rsidR="001D7E7B">
        <w:rPr>
          <w:rFonts w:cs="Arial"/>
          <w:szCs w:val="20"/>
        </w:rPr>
        <w:t>2</w:t>
      </w:r>
      <w:r w:rsidR="00A62657" w:rsidRPr="00A62657">
        <w:rPr>
          <w:rFonts w:cs="Arial"/>
          <w:szCs w:val="20"/>
        </w:rPr>
        <w:t xml:space="preserve"> EV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4D4017" w:rsidRPr="004D4017">
        <w:rPr>
          <w:rFonts w:cs="Arial"/>
          <w:szCs w:val="20"/>
        </w:rPr>
        <w:t>NEN N006/22/V00008966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16D561E5" w14:textId="77777777" w:rsidR="00E21F32" w:rsidRPr="00A6559D" w:rsidRDefault="00E21F32" w:rsidP="00E21F32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A6559D">
        <w:rPr>
          <w:b/>
          <w:bCs/>
          <w:color w:val="000000"/>
          <w:lang w:eastAsia="cs-CZ"/>
        </w:rPr>
        <w:t xml:space="preserve">Hyundai Motor Czech s.r.o. </w:t>
      </w:r>
    </w:p>
    <w:p w14:paraId="1319456B" w14:textId="77777777" w:rsidR="00E21F32" w:rsidRPr="00A6559D" w:rsidRDefault="00E21F32" w:rsidP="00E21F32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A6559D">
        <w:rPr>
          <w:color w:val="000000"/>
          <w:lang w:eastAsia="cs-CZ"/>
        </w:rPr>
        <w:t xml:space="preserve">sídlo: Siemensova 2717/4, 155 00 Praha 5 </w:t>
      </w:r>
    </w:p>
    <w:p w14:paraId="4B88C854" w14:textId="77777777" w:rsidR="00E21F32" w:rsidRPr="00A6559D" w:rsidRDefault="00E21F32" w:rsidP="00E21F32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A6559D">
        <w:rPr>
          <w:color w:val="000000"/>
          <w:lang w:eastAsia="cs-CZ"/>
        </w:rPr>
        <w:t xml:space="preserve">zapsaný/á v obchodním rejstříku vedeném u Městského soudu v Praze soudu pod spisovou značkou C 138784 </w:t>
      </w:r>
    </w:p>
    <w:p w14:paraId="597A09AB" w14:textId="77777777" w:rsidR="00E21F32" w:rsidRPr="00A6559D" w:rsidRDefault="00E21F32" w:rsidP="00E21F32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A6559D">
        <w:rPr>
          <w:color w:val="000000"/>
          <w:lang w:eastAsia="cs-CZ"/>
        </w:rPr>
        <w:t xml:space="preserve">IČO: 28399757 </w:t>
      </w:r>
    </w:p>
    <w:p w14:paraId="39D1C614" w14:textId="77777777" w:rsidR="00E21F32" w:rsidRPr="00A6559D" w:rsidRDefault="00E21F32" w:rsidP="00E21F32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A6559D">
        <w:rPr>
          <w:color w:val="000000"/>
          <w:lang w:eastAsia="cs-CZ"/>
        </w:rPr>
        <w:t xml:space="preserve">DIČ: CZ28399757 </w:t>
      </w:r>
    </w:p>
    <w:p w14:paraId="3FA8C8C1" w14:textId="77777777" w:rsidR="00E21F32" w:rsidRPr="00A6559D" w:rsidRDefault="00E21F32" w:rsidP="00E21F32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A6559D">
        <w:rPr>
          <w:color w:val="000000"/>
          <w:lang w:eastAsia="cs-CZ"/>
        </w:rPr>
        <w:t xml:space="preserve">banka: CitiBank 2050940104/2600 </w:t>
      </w:r>
    </w:p>
    <w:p w14:paraId="492A65A3" w14:textId="77777777" w:rsidR="00E21F32" w:rsidRPr="00A6559D" w:rsidRDefault="00E21F32" w:rsidP="00E21F32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A6559D">
        <w:rPr>
          <w:color w:val="000000"/>
          <w:lang w:eastAsia="cs-CZ"/>
        </w:rPr>
        <w:t xml:space="preserve">č. účtu: 2050940104/2600 </w:t>
      </w:r>
    </w:p>
    <w:p w14:paraId="7A89E9AA" w14:textId="77777777" w:rsidR="00E21F32" w:rsidRPr="00A6559D" w:rsidRDefault="00E21F32" w:rsidP="00E21F32">
      <w:pPr>
        <w:keepNext w:val="0"/>
        <w:suppressAutoHyphens w:val="0"/>
        <w:autoSpaceDE w:val="0"/>
        <w:autoSpaceDN w:val="0"/>
        <w:adjustRightInd w:val="0"/>
        <w:rPr>
          <w:color w:val="000000"/>
          <w:lang w:eastAsia="cs-CZ"/>
        </w:rPr>
      </w:pPr>
      <w:r w:rsidRPr="00A6559D">
        <w:rPr>
          <w:color w:val="000000"/>
          <w:lang w:eastAsia="cs-CZ"/>
        </w:rPr>
        <w:t xml:space="preserve">ID datové schránky: vb8a87w </w:t>
      </w:r>
    </w:p>
    <w:p w14:paraId="17D61B97" w14:textId="77777777" w:rsidR="00E21F32" w:rsidRDefault="00E21F32" w:rsidP="00E21F32">
      <w:pPr>
        <w:jc w:val="both"/>
        <w:rPr>
          <w:color w:val="000000"/>
          <w:lang w:eastAsia="cs-CZ"/>
        </w:rPr>
      </w:pPr>
      <w:r w:rsidRPr="00A6559D">
        <w:rPr>
          <w:color w:val="000000"/>
          <w:lang w:eastAsia="cs-CZ"/>
        </w:rPr>
        <w:t>zastoupená: Martinem Krobem, Governmental Sales Managerem, na základě plné moci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480211BF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 xml:space="preserve">2079 a násl. </w:t>
      </w:r>
      <w:r w:rsidR="008D70D6">
        <w:rPr>
          <w:rFonts w:cs="Arial"/>
          <w:szCs w:val="20"/>
        </w:rPr>
        <w:lastRenderedPageBreak/>
        <w:t>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 xml:space="preserve">Centrální nákup osobních vozidel s elektrickým pohonem – kategorie </w:t>
      </w:r>
      <w:r w:rsidR="001D7E7B">
        <w:rPr>
          <w:rFonts w:cs="Arial"/>
          <w:szCs w:val="20"/>
        </w:rPr>
        <w:t>2</w:t>
      </w:r>
      <w:r w:rsidR="001D7E7B" w:rsidRPr="007711B8">
        <w:rPr>
          <w:rFonts w:cs="Arial"/>
          <w:szCs w:val="20"/>
        </w:rPr>
        <w:t xml:space="preserve"> </w:t>
      </w:r>
      <w:r w:rsidR="007711B8" w:rsidRPr="007711B8">
        <w:rPr>
          <w:rFonts w:cs="Arial"/>
          <w:szCs w:val="20"/>
        </w:rPr>
        <w:t>EV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3F3982" w:rsidRPr="00924496">
        <w:rPr>
          <w:rFonts w:cs="Arial"/>
          <w:szCs w:val="20"/>
        </w:rPr>
        <w:t>2.</w:t>
      </w:r>
      <w:r w:rsidR="003F3982">
        <w:rPr>
          <w:rFonts w:cs="Arial"/>
          <w:szCs w:val="20"/>
        </w:rPr>
        <w:t xml:space="preserve"> </w:t>
      </w:r>
      <w:bookmarkStart w:id="0" w:name="_GoBack"/>
      <w:bookmarkEnd w:id="0"/>
      <w:r w:rsidR="003F3982" w:rsidRPr="00924496">
        <w:rPr>
          <w:rFonts w:cs="Arial"/>
          <w:szCs w:val="20"/>
        </w:rPr>
        <w:t>5.</w:t>
      </w:r>
      <w:r w:rsidR="003F3982">
        <w:rPr>
          <w:rFonts w:cs="Arial"/>
          <w:szCs w:val="20"/>
        </w:rPr>
        <w:t xml:space="preserve"> </w:t>
      </w:r>
      <w:r w:rsidR="003F3982" w:rsidRPr="00924496">
        <w:rPr>
          <w:rFonts w:cs="Arial"/>
          <w:szCs w:val="20"/>
        </w:rPr>
        <w:t>2022</w:t>
      </w:r>
      <w:r w:rsidR="003F3982" w:rsidRPr="006711F9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 xml:space="preserve">pod evidenčním číslem </w:t>
      </w:r>
      <w:hyperlink r:id="rId8" w:history="1">
        <w:r w:rsidR="003F3982" w:rsidRPr="00924496">
          <w:rPr>
            <w:szCs w:val="20"/>
          </w:rPr>
          <w:t>Z2022-016878</w:t>
        </w:r>
      </w:hyperlink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pPr w:leftFromText="141" w:rightFromText="141" w:vertAnchor="text" w:horzAnchor="margin" w:tblpY="189"/>
        <w:tblW w:w="14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872"/>
        <w:gridCol w:w="874"/>
        <w:gridCol w:w="845"/>
        <w:gridCol w:w="755"/>
        <w:gridCol w:w="872"/>
        <w:gridCol w:w="728"/>
        <w:gridCol w:w="873"/>
        <w:gridCol w:w="727"/>
        <w:gridCol w:w="864"/>
        <w:gridCol w:w="1027"/>
        <w:gridCol w:w="873"/>
        <w:gridCol w:w="873"/>
        <w:gridCol w:w="1458"/>
        <w:gridCol w:w="1808"/>
      </w:tblGrid>
      <w:tr w:rsidR="00D03B69" w14:paraId="18B554B7" w14:textId="77777777" w:rsidTr="00325E89">
        <w:trPr>
          <w:trHeight w:val="36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0F1EA4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06174FD3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5E07C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D5C302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 bez druhé sady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F6A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A714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CC437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4164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52279DF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34C4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EF2AA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6B2A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64FBAF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C41522" w14:textId="77777777" w:rsidR="00D03B69" w:rsidRDefault="00D03B69" w:rsidP="00325E89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C6B81C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5FAE7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D03B69" w14:paraId="68E2FF07" w14:textId="77777777" w:rsidTr="00325E89">
        <w:trPr>
          <w:trHeight w:val="36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B483" w14:textId="77777777" w:rsidR="00D03B69" w:rsidRDefault="00D03B69" w:rsidP="00325E8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3D031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C932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5F41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113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0E7D1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E1A87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866D3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5D69B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D931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55C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4FE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8BFD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F5A3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42F2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D03B69" w14:paraId="408B1634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B18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00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7A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7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D37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32A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45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08FD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B8C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DF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FF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38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8D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2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77F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189B8CD6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94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C96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44D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B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A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D9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C01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F1E5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B93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DA8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16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70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B2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62E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37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50B90FA3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E3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B83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EE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99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E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E19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40B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9D2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48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FA6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594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99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B2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BBC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31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3BB3D989" w14:textId="77777777" w:rsidTr="00325E89">
        <w:trPr>
          <w:trHeight w:val="365"/>
        </w:trPr>
        <w:tc>
          <w:tcPr>
            <w:tcW w:w="127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19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42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3637B53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B3B3A2A" w14:textId="657CE50E" w:rsidR="00E21F32" w:rsidRPr="005E0AAE" w:rsidRDefault="00E21F32" w:rsidP="00E21F32">
      <w:pPr>
        <w:pStyle w:val="Default"/>
        <w:rPr>
          <w:rFonts w:ascii="Times New Roman" w:hAnsi="Times New Roman" w:cs="Times New Roman"/>
          <w:szCs w:val="20"/>
        </w:rPr>
      </w:pPr>
      <w:r w:rsidRPr="005E0AAE">
        <w:rPr>
          <w:rFonts w:ascii="Times New Roman" w:hAnsi="Times New Roman" w:cs="Times New Roman"/>
          <w:szCs w:val="20"/>
        </w:rPr>
        <w:t xml:space="preserve">                        </w:t>
      </w:r>
      <w:r w:rsidR="005F3315" w:rsidRPr="005E0AAE">
        <w:rPr>
          <w:rFonts w:ascii="Times New Roman" w:hAnsi="Times New Roman" w:cs="Times New Roman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5E0AAE">
        <w:rPr>
          <w:rFonts w:ascii="Times New Roman" w:hAnsi="Times New Roman" w:cs="Times New Roman"/>
          <w:szCs w:val="20"/>
        </w:rPr>
        <w:t>Martin Krob</w:t>
      </w:r>
    </w:p>
    <w:p w14:paraId="2A336781" w14:textId="77777777" w:rsidR="00E21F32" w:rsidRPr="005E0AAE" w:rsidRDefault="00E21F32" w:rsidP="00E21F32">
      <w:pPr>
        <w:pStyle w:val="Default"/>
        <w:ind w:left="4248" w:firstLine="708"/>
        <w:jc w:val="center"/>
        <w:rPr>
          <w:rFonts w:ascii="Times New Roman" w:hAnsi="Times New Roman" w:cs="Times New Roman"/>
          <w:szCs w:val="20"/>
        </w:rPr>
      </w:pPr>
      <w:r w:rsidRPr="005E0AAE">
        <w:rPr>
          <w:rFonts w:ascii="Times New Roman" w:hAnsi="Times New Roman" w:cs="Times New Roman"/>
          <w:szCs w:val="20"/>
        </w:rPr>
        <w:t>Governmental Sales Manager</w:t>
      </w:r>
    </w:p>
    <w:p w14:paraId="1116784A" w14:textId="77777777" w:rsidR="00E21F32" w:rsidRPr="005E0AAE" w:rsidRDefault="00E21F32" w:rsidP="00E21F32">
      <w:pPr>
        <w:pStyle w:val="Default"/>
        <w:ind w:left="4248" w:firstLine="708"/>
        <w:jc w:val="center"/>
        <w:rPr>
          <w:rFonts w:ascii="Times New Roman" w:hAnsi="Times New Roman" w:cs="Times New Roman"/>
          <w:szCs w:val="20"/>
        </w:rPr>
      </w:pPr>
      <w:r w:rsidRPr="005E0AAE">
        <w:rPr>
          <w:rFonts w:ascii="Times New Roman" w:hAnsi="Times New Roman" w:cs="Times New Roman"/>
          <w:szCs w:val="20"/>
        </w:rPr>
        <w:t>Hyundai Motor Czech, s.r.o.</w:t>
      </w:r>
    </w:p>
    <w:p w14:paraId="261159BE" w14:textId="77777777" w:rsidR="00E21F32" w:rsidRPr="005E4154" w:rsidRDefault="00E21F32" w:rsidP="00E21F32">
      <w:pPr>
        <w:pStyle w:val="Default"/>
        <w:ind w:left="4248" w:firstLine="708"/>
        <w:jc w:val="center"/>
        <w:rPr>
          <w:rFonts w:ascii="Times New Roman" w:hAnsi="Times New Roman" w:cs="Times New Roman"/>
          <w:szCs w:val="20"/>
        </w:rPr>
      </w:pPr>
      <w:r w:rsidRPr="005E0AAE">
        <w:rPr>
          <w:rFonts w:ascii="Times New Roman" w:hAnsi="Times New Roman" w:cs="Times New Roman"/>
          <w:szCs w:val="20"/>
        </w:rPr>
        <w:t>Na základě plné moci</w:t>
      </w:r>
    </w:p>
    <w:p w14:paraId="72768B40" w14:textId="5C2E673B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8EE46" w14:textId="77777777" w:rsidR="008F6C26" w:rsidRDefault="008F6C26">
      <w:r>
        <w:separator/>
      </w:r>
    </w:p>
  </w:endnote>
  <w:endnote w:type="continuationSeparator" w:id="0">
    <w:p w14:paraId="439115BA" w14:textId="77777777" w:rsidR="008F6C26" w:rsidRDefault="008F6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5511D5F1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52D">
          <w:rPr>
            <w:noProof/>
          </w:rPr>
          <w:t>2</w:t>
        </w:r>
        <w:r>
          <w:fldChar w:fldCharType="end"/>
        </w:r>
        <w:r>
          <w:t xml:space="preserve"> / </w:t>
        </w:r>
        <w:r w:rsidR="008F6C26">
          <w:fldChar w:fldCharType="begin"/>
        </w:r>
        <w:r w:rsidR="008F6C26">
          <w:instrText xml:space="preserve"> NUMPAGES  \* Arabic  \* MERGEFORMAT </w:instrText>
        </w:r>
        <w:r w:rsidR="008F6C26">
          <w:fldChar w:fldCharType="separate"/>
        </w:r>
        <w:r w:rsidR="00C4252D">
          <w:rPr>
            <w:noProof/>
          </w:rPr>
          <w:t>5</w:t>
        </w:r>
        <w:r w:rsidR="008F6C26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1426521A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C4252D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C4252D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B2639" w14:textId="77777777" w:rsidR="008F6C26" w:rsidRDefault="008F6C26">
      <w:r>
        <w:separator/>
      </w:r>
    </w:p>
  </w:footnote>
  <w:footnote w:type="continuationSeparator" w:id="0">
    <w:p w14:paraId="0ABA9422" w14:textId="77777777" w:rsidR="008F6C26" w:rsidRDefault="008F6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242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D7E7B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866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982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17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5A16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0AAE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6C26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6EBB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559D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252D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B69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1F32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estnikverejnychzakazek.cz/SearchForm/SearchContract?contractNumber=Z2022-01687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16756-C273-4827-9215-9940EF1AC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1032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68</cp:revision>
  <cp:lastPrinted>2022-04-14T13:29:00Z</cp:lastPrinted>
  <dcterms:created xsi:type="dcterms:W3CDTF">2017-08-16T13:37:00Z</dcterms:created>
  <dcterms:modified xsi:type="dcterms:W3CDTF">2022-09-13T12:45:00Z</dcterms:modified>
</cp:coreProperties>
</file>